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E5" w:rsidRDefault="00065B5C" w:rsidP="00575B98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065B5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Недовољан успех на крају </w:t>
      </w:r>
      <w:r w:rsidR="00F072E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првог тромесечја, полугодишта и </w:t>
      </w:r>
      <w:r w:rsidRPr="00065B5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трећег тромесечја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шк 2011/2012. године</w:t>
      </w:r>
    </w:p>
    <w:p w:rsidR="00065B5C" w:rsidRPr="00F072E5" w:rsidRDefault="004F313F" w:rsidP="00F077EF">
      <w:pPr>
        <w:rPr>
          <w:rFonts w:ascii="Times New Roman" w:hAnsi="Times New Roman" w:cs="Times New Roman"/>
          <w:sz w:val="28"/>
          <w:szCs w:val="28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CS"/>
        </w:rPr>
        <w:t>с</w:t>
      </w:r>
      <w:r w:rsidR="00065B5C" w:rsidRPr="00F072E5">
        <w:rPr>
          <w:rFonts w:ascii="Times New Roman" w:hAnsi="Times New Roman" w:cs="Times New Roman"/>
          <w:sz w:val="28"/>
          <w:szCs w:val="28"/>
          <w:lang w:val="sr-Cyrl-CS"/>
        </w:rPr>
        <w:t>рпски језик</w:t>
      </w:r>
    </w:p>
    <w:p w:rsidR="00065B5C" w:rsidRDefault="00575B98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noProof/>
          <w:lang w:eastAsia="sr-Latn-CS"/>
        </w:rPr>
        <w:drawing>
          <wp:inline distT="0" distB="0" distL="0" distR="0" wp14:anchorId="7617997E" wp14:editId="7B479665">
            <wp:extent cx="3810000" cy="220027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65B5C" w:rsidRDefault="004F313F" w:rsidP="00065B5C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е</w:t>
      </w:r>
      <w:r w:rsidR="00065B5C">
        <w:rPr>
          <w:rFonts w:ascii="Times New Roman" w:hAnsi="Times New Roman" w:cs="Times New Roman"/>
          <w:sz w:val="28"/>
          <w:szCs w:val="28"/>
          <w:lang w:val="sr-Cyrl-CS"/>
        </w:rPr>
        <w:t>нглески језик</w:t>
      </w:r>
    </w:p>
    <w:p w:rsidR="00065B5C" w:rsidRDefault="00F072E5" w:rsidP="00065B5C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noProof/>
          <w:lang w:eastAsia="sr-Latn-CS"/>
        </w:rPr>
        <w:drawing>
          <wp:inline distT="0" distB="0" distL="0" distR="0" wp14:anchorId="16696E2B" wp14:editId="4B4F2AEF">
            <wp:extent cx="3810000" cy="1895475"/>
            <wp:effectExtent l="0" t="0" r="1905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65B5C" w:rsidRDefault="004F313F" w:rsidP="00065B5C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л</w:t>
      </w:r>
      <w:r w:rsidR="00065B5C">
        <w:rPr>
          <w:rFonts w:ascii="Times New Roman" w:hAnsi="Times New Roman" w:cs="Times New Roman"/>
          <w:sz w:val="28"/>
          <w:szCs w:val="28"/>
          <w:lang w:val="sr-Cyrl-CS"/>
        </w:rPr>
        <w:t>атински језик</w:t>
      </w:r>
    </w:p>
    <w:p w:rsidR="00575B98" w:rsidRDefault="00575B98" w:rsidP="00065B5C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noProof/>
          <w:lang w:eastAsia="sr-Latn-CS"/>
        </w:rPr>
        <w:drawing>
          <wp:inline distT="0" distB="0" distL="0" distR="0" wp14:anchorId="12BB4DE4" wp14:editId="6179EBCE">
            <wp:extent cx="3562350" cy="209550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5B5C" w:rsidRDefault="00575B98" w:rsidP="00575B98">
      <w:pPr>
        <w:tabs>
          <w:tab w:val="left" w:pos="1650"/>
        </w:tabs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</w:p>
    <w:p w:rsidR="00575B98" w:rsidRDefault="00575B98" w:rsidP="00575B98">
      <w:pPr>
        <w:tabs>
          <w:tab w:val="left" w:pos="1650"/>
        </w:tabs>
        <w:rPr>
          <w:rFonts w:ascii="Times New Roman" w:hAnsi="Times New Roman" w:cs="Times New Roman"/>
          <w:sz w:val="28"/>
          <w:szCs w:val="28"/>
          <w:lang w:val="sr-Cyrl-CS"/>
        </w:rPr>
      </w:pPr>
    </w:p>
    <w:p w:rsidR="00575B98" w:rsidRDefault="004F313F" w:rsidP="00575B98">
      <w:pPr>
        <w:tabs>
          <w:tab w:val="left" w:pos="1650"/>
        </w:tabs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п</w:t>
      </w:r>
      <w:r w:rsidR="00575B98">
        <w:rPr>
          <w:rFonts w:ascii="Times New Roman" w:hAnsi="Times New Roman" w:cs="Times New Roman"/>
          <w:sz w:val="28"/>
          <w:szCs w:val="28"/>
          <w:lang w:val="sr-Cyrl-CS"/>
        </w:rPr>
        <w:t>сихологија</w:t>
      </w:r>
    </w:p>
    <w:p w:rsidR="00575B98" w:rsidRDefault="00575B98" w:rsidP="00575B98">
      <w:pPr>
        <w:tabs>
          <w:tab w:val="left" w:pos="1650"/>
        </w:tabs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noProof/>
          <w:lang w:eastAsia="sr-Latn-CS"/>
        </w:rPr>
        <w:drawing>
          <wp:inline distT="0" distB="0" distL="0" distR="0" wp14:anchorId="4AF8B61C" wp14:editId="426F2909">
            <wp:extent cx="3419475" cy="1857375"/>
            <wp:effectExtent l="0" t="0" r="9525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75B98" w:rsidRDefault="004F313F" w:rsidP="00575B98">
      <w:pPr>
        <w:tabs>
          <w:tab w:val="left" w:pos="1650"/>
        </w:tabs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и</w:t>
      </w:r>
      <w:r w:rsidR="006131C2">
        <w:rPr>
          <w:rFonts w:ascii="Times New Roman" w:hAnsi="Times New Roman" w:cs="Times New Roman"/>
          <w:sz w:val="28"/>
          <w:szCs w:val="28"/>
          <w:lang w:val="sr-Cyrl-CS"/>
        </w:rPr>
        <w:t>сторија</w:t>
      </w:r>
    </w:p>
    <w:p w:rsidR="006131C2" w:rsidRDefault="006131C2" w:rsidP="00575B98">
      <w:pPr>
        <w:tabs>
          <w:tab w:val="left" w:pos="1650"/>
        </w:tabs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noProof/>
          <w:lang w:eastAsia="sr-Latn-CS"/>
        </w:rPr>
        <w:drawing>
          <wp:inline distT="0" distB="0" distL="0" distR="0" wp14:anchorId="4FF5FBE4" wp14:editId="2054CC7E">
            <wp:extent cx="3505200" cy="2333625"/>
            <wp:effectExtent l="0" t="0" r="19050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75B98" w:rsidRDefault="004F313F" w:rsidP="006131C2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г</w:t>
      </w:r>
      <w:r w:rsidR="006131C2">
        <w:rPr>
          <w:rFonts w:ascii="Times New Roman" w:hAnsi="Times New Roman" w:cs="Times New Roman"/>
          <w:sz w:val="28"/>
          <w:szCs w:val="28"/>
          <w:lang w:val="sr-Cyrl-CS"/>
        </w:rPr>
        <w:t>еографија</w:t>
      </w:r>
    </w:p>
    <w:p w:rsidR="006131C2" w:rsidRDefault="006131C2" w:rsidP="006131C2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noProof/>
          <w:lang w:eastAsia="sr-Latn-CS"/>
        </w:rPr>
        <w:drawing>
          <wp:inline distT="0" distB="0" distL="0" distR="0" wp14:anchorId="317A1ECA" wp14:editId="445B4221">
            <wp:extent cx="3562350" cy="2105025"/>
            <wp:effectExtent l="0" t="0" r="19050" b="952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131C2" w:rsidRDefault="006131C2" w:rsidP="006131C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6131C2" w:rsidRDefault="006131C2" w:rsidP="006131C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575B98" w:rsidRDefault="004F313F" w:rsidP="006131C2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lastRenderedPageBreak/>
        <w:t>б</w:t>
      </w:r>
      <w:r w:rsidR="006131C2">
        <w:rPr>
          <w:rFonts w:ascii="Times New Roman" w:hAnsi="Times New Roman" w:cs="Times New Roman"/>
          <w:sz w:val="28"/>
          <w:szCs w:val="28"/>
          <w:lang w:val="sr-Cyrl-CS"/>
        </w:rPr>
        <w:t>иологија</w:t>
      </w:r>
    </w:p>
    <w:p w:rsidR="006131C2" w:rsidRDefault="006131C2" w:rsidP="006131C2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noProof/>
          <w:lang w:eastAsia="sr-Latn-CS"/>
        </w:rPr>
        <w:drawing>
          <wp:inline distT="0" distB="0" distL="0" distR="0" wp14:anchorId="3B594698" wp14:editId="7D92853C">
            <wp:extent cx="3486150" cy="2476500"/>
            <wp:effectExtent l="0" t="0" r="19050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131C2" w:rsidRDefault="004F313F" w:rsidP="006131C2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м</w:t>
      </w:r>
      <w:r w:rsidR="006131C2">
        <w:rPr>
          <w:rFonts w:ascii="Times New Roman" w:hAnsi="Times New Roman" w:cs="Times New Roman"/>
          <w:sz w:val="28"/>
          <w:szCs w:val="28"/>
          <w:lang w:val="sr-Cyrl-CS"/>
        </w:rPr>
        <w:t>атематика</w:t>
      </w:r>
    </w:p>
    <w:p w:rsidR="006131C2" w:rsidRDefault="006131C2" w:rsidP="006131C2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noProof/>
          <w:lang w:eastAsia="sr-Latn-CS"/>
        </w:rPr>
        <w:drawing>
          <wp:inline distT="0" distB="0" distL="0" distR="0" wp14:anchorId="328339DB" wp14:editId="53CA53DF">
            <wp:extent cx="3562350" cy="2409825"/>
            <wp:effectExtent l="0" t="0" r="19050" b="952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131C2" w:rsidRDefault="004F313F" w:rsidP="006131C2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ф</w:t>
      </w:r>
      <w:r w:rsidR="006131C2">
        <w:rPr>
          <w:rFonts w:ascii="Times New Roman" w:hAnsi="Times New Roman" w:cs="Times New Roman"/>
          <w:sz w:val="28"/>
          <w:szCs w:val="28"/>
          <w:lang w:val="sr-Cyrl-CS"/>
        </w:rPr>
        <w:t>изика</w:t>
      </w:r>
    </w:p>
    <w:p w:rsidR="006131C2" w:rsidRDefault="006131C2" w:rsidP="006131C2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noProof/>
          <w:lang w:eastAsia="sr-Latn-CS"/>
        </w:rPr>
        <w:drawing>
          <wp:inline distT="0" distB="0" distL="0" distR="0" wp14:anchorId="7EADFD1A" wp14:editId="1D2A84D2">
            <wp:extent cx="3619500" cy="2057400"/>
            <wp:effectExtent l="0" t="0" r="19050" b="1905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F313F" w:rsidRDefault="004F313F" w:rsidP="006131C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4F313F" w:rsidRDefault="004F313F" w:rsidP="006131C2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lastRenderedPageBreak/>
        <w:t>хемија</w:t>
      </w:r>
    </w:p>
    <w:p w:rsidR="004F313F" w:rsidRDefault="004F313F" w:rsidP="006131C2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noProof/>
          <w:lang w:eastAsia="sr-Latn-CS"/>
        </w:rPr>
        <w:drawing>
          <wp:inline distT="0" distB="0" distL="0" distR="0" wp14:anchorId="14819BB2" wp14:editId="3EC92A23">
            <wp:extent cx="3286125" cy="1752600"/>
            <wp:effectExtent l="0" t="0" r="9525" b="1905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F313F" w:rsidRDefault="004F313F" w:rsidP="006131C2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рачунарство и информатика</w:t>
      </w:r>
    </w:p>
    <w:p w:rsidR="004F313F" w:rsidRDefault="004F313F" w:rsidP="006131C2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noProof/>
          <w:lang w:eastAsia="sr-Latn-CS"/>
        </w:rPr>
        <w:drawing>
          <wp:inline distT="0" distB="0" distL="0" distR="0" wp14:anchorId="21186A90" wp14:editId="28AF83DD">
            <wp:extent cx="3286125" cy="1828800"/>
            <wp:effectExtent l="0" t="0" r="9525" b="1905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F313F" w:rsidRDefault="004F313F" w:rsidP="006131C2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музичка култура</w:t>
      </w:r>
    </w:p>
    <w:p w:rsidR="004F313F" w:rsidRDefault="004F313F" w:rsidP="006131C2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noProof/>
          <w:lang w:eastAsia="sr-Latn-CS"/>
        </w:rPr>
        <w:drawing>
          <wp:inline distT="0" distB="0" distL="0" distR="0" wp14:anchorId="3A961C8A" wp14:editId="2493A46B">
            <wp:extent cx="3286125" cy="1295400"/>
            <wp:effectExtent l="0" t="0" r="9525" b="1905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077EF" w:rsidRDefault="00F077EF" w:rsidP="004F313F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4F313F" w:rsidRDefault="004F313F" w:rsidP="004F313F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ликовна култура</w:t>
      </w:r>
    </w:p>
    <w:p w:rsidR="004F313F" w:rsidRDefault="004F313F" w:rsidP="004F313F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noProof/>
          <w:lang w:eastAsia="sr-Latn-CS"/>
        </w:rPr>
        <w:drawing>
          <wp:inline distT="0" distB="0" distL="0" distR="0" wp14:anchorId="10C6A4AF" wp14:editId="6F011AAB">
            <wp:extent cx="3286125" cy="1362075"/>
            <wp:effectExtent l="0" t="0" r="9525" b="9525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077EF" w:rsidRDefault="00F077EF" w:rsidP="004F313F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lastRenderedPageBreak/>
        <w:t xml:space="preserve">немачки језик </w:t>
      </w:r>
    </w:p>
    <w:p w:rsidR="00F077EF" w:rsidRPr="004F313F" w:rsidRDefault="00F077EF" w:rsidP="004F313F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noProof/>
          <w:lang w:eastAsia="sr-Latn-CS"/>
        </w:rPr>
        <w:drawing>
          <wp:inline distT="0" distB="0" distL="0" distR="0" wp14:anchorId="4AAB348E" wp14:editId="5AFF23D6">
            <wp:extent cx="3286125" cy="2000250"/>
            <wp:effectExtent l="0" t="0" r="9525" b="1905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sectPr w:rsidR="00F077EF" w:rsidRPr="004F31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307" w:rsidRDefault="00367307" w:rsidP="00575B98">
      <w:pPr>
        <w:spacing w:after="0" w:line="240" w:lineRule="auto"/>
      </w:pPr>
      <w:r>
        <w:separator/>
      </w:r>
    </w:p>
  </w:endnote>
  <w:endnote w:type="continuationSeparator" w:id="0">
    <w:p w:rsidR="00367307" w:rsidRDefault="00367307" w:rsidP="00575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307" w:rsidRDefault="00367307" w:rsidP="00575B98">
      <w:pPr>
        <w:spacing w:after="0" w:line="240" w:lineRule="auto"/>
      </w:pPr>
      <w:r>
        <w:separator/>
      </w:r>
    </w:p>
  </w:footnote>
  <w:footnote w:type="continuationSeparator" w:id="0">
    <w:p w:rsidR="00367307" w:rsidRDefault="00367307" w:rsidP="00575B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5C"/>
    <w:rsid w:val="00065B5C"/>
    <w:rsid w:val="00172D28"/>
    <w:rsid w:val="00367307"/>
    <w:rsid w:val="004F313F"/>
    <w:rsid w:val="00575B98"/>
    <w:rsid w:val="006131C2"/>
    <w:rsid w:val="00EB57F8"/>
    <w:rsid w:val="00F072E5"/>
    <w:rsid w:val="00F0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5B98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B98"/>
  </w:style>
  <w:style w:type="paragraph" w:styleId="Footer">
    <w:name w:val="footer"/>
    <w:basedOn w:val="Normal"/>
    <w:link w:val="FooterChar"/>
    <w:uiPriority w:val="99"/>
    <w:unhideWhenUsed/>
    <w:rsid w:val="00575B98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5B98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B98"/>
  </w:style>
  <w:style w:type="paragraph" w:styleId="Footer">
    <w:name w:val="footer"/>
    <w:basedOn w:val="Normal"/>
    <w:link w:val="FooterChar"/>
    <w:uiPriority w:val="99"/>
    <w:unhideWhenUsed/>
    <w:rsid w:val="00575B98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microsoft.com/office/2007/relationships/stylesWithEffects" Target="stylesWithEffect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C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Sheet1!$A$1:$A$7</c:f>
              <c:strCache>
                <c:ptCount val="7"/>
                <c:pt idx="0">
                  <c:v>II1</c:v>
                </c:pt>
                <c:pt idx="1">
                  <c:v>II2</c:v>
                </c:pt>
                <c:pt idx="2">
                  <c:v>II3</c:v>
                </c:pt>
                <c:pt idx="3">
                  <c:v>II4</c:v>
                </c:pt>
                <c:pt idx="4">
                  <c:v>II5</c:v>
                </c:pt>
                <c:pt idx="5">
                  <c:v>II6</c:v>
                </c:pt>
                <c:pt idx="6">
                  <c:v>II7</c:v>
                </c:pt>
              </c:strCache>
            </c:strRef>
          </c:cat>
          <c:val>
            <c:numRef>
              <c:f>Sheet1!$B$1:$B$7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Sheet1!$A$1:$A$7</c:f>
              <c:strCache>
                <c:ptCount val="7"/>
                <c:pt idx="0">
                  <c:v>II1</c:v>
                </c:pt>
                <c:pt idx="1">
                  <c:v>II2</c:v>
                </c:pt>
                <c:pt idx="2">
                  <c:v>II3</c:v>
                </c:pt>
                <c:pt idx="3">
                  <c:v>II4</c:v>
                </c:pt>
                <c:pt idx="4">
                  <c:v>II5</c:v>
                </c:pt>
                <c:pt idx="5">
                  <c:v>II6</c:v>
                </c:pt>
                <c:pt idx="6">
                  <c:v>II7</c:v>
                </c:pt>
              </c:strCache>
            </c:strRef>
          </c:cat>
          <c:val>
            <c:numRef>
              <c:f>Sheet1!$C$1:$C$7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Sheet1!$A$1:$A$7</c:f>
              <c:strCache>
                <c:ptCount val="7"/>
                <c:pt idx="0">
                  <c:v>II1</c:v>
                </c:pt>
                <c:pt idx="1">
                  <c:v>II2</c:v>
                </c:pt>
                <c:pt idx="2">
                  <c:v>II3</c:v>
                </c:pt>
                <c:pt idx="3">
                  <c:v>II4</c:v>
                </c:pt>
                <c:pt idx="4">
                  <c:v>II5</c:v>
                </c:pt>
                <c:pt idx="5">
                  <c:v>II6</c:v>
                </c:pt>
                <c:pt idx="6">
                  <c:v>II7</c:v>
                </c:pt>
              </c:strCache>
            </c:strRef>
          </c:cat>
          <c:val>
            <c:numRef>
              <c:f>Sheet1!$D$1:$D$7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4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398080"/>
        <c:axId val="133965312"/>
      </c:barChart>
      <c:catAx>
        <c:axId val="130398080"/>
        <c:scaling>
          <c:orientation val="minMax"/>
        </c:scaling>
        <c:delete val="0"/>
        <c:axPos val="b"/>
        <c:majorTickMark val="out"/>
        <c:minorTickMark val="none"/>
        <c:tickLblPos val="nextTo"/>
        <c:crossAx val="133965312"/>
        <c:crosses val="autoZero"/>
        <c:auto val="1"/>
        <c:lblAlgn val="ctr"/>
        <c:lblOffset val="100"/>
        <c:noMultiLvlLbl val="0"/>
      </c:catAx>
      <c:valAx>
        <c:axId val="133965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3980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C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Sheet1!$A$1:$A$7</c:f>
              <c:strCache>
                <c:ptCount val="7"/>
                <c:pt idx="0">
                  <c:v>II1</c:v>
                </c:pt>
                <c:pt idx="1">
                  <c:v>II2</c:v>
                </c:pt>
                <c:pt idx="2">
                  <c:v>II3</c:v>
                </c:pt>
                <c:pt idx="3">
                  <c:v>II4</c:v>
                </c:pt>
                <c:pt idx="4">
                  <c:v>II5</c:v>
                </c:pt>
                <c:pt idx="5">
                  <c:v>II6</c:v>
                </c:pt>
                <c:pt idx="6">
                  <c:v>II7</c:v>
                </c:pt>
              </c:strCache>
            </c:strRef>
          </c:cat>
          <c:val>
            <c:numRef>
              <c:f>Sheet1!$B$1:$B$7</c:f>
              <c:numCache>
                <c:formatCode>General</c:formatCode>
                <c:ptCount val="7"/>
                <c:pt idx="0">
                  <c:v>3</c:v>
                </c:pt>
                <c:pt idx="1">
                  <c:v>11</c:v>
                </c:pt>
                <c:pt idx="2">
                  <c:v>8</c:v>
                </c:pt>
                <c:pt idx="3">
                  <c:v>6</c:v>
                </c:pt>
                <c:pt idx="4">
                  <c:v>7</c:v>
                </c:pt>
                <c:pt idx="5">
                  <c:v>13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Sheet1!$A$1:$A$7</c:f>
              <c:strCache>
                <c:ptCount val="7"/>
                <c:pt idx="0">
                  <c:v>II1</c:v>
                </c:pt>
                <c:pt idx="1">
                  <c:v>II2</c:v>
                </c:pt>
                <c:pt idx="2">
                  <c:v>II3</c:v>
                </c:pt>
                <c:pt idx="3">
                  <c:v>II4</c:v>
                </c:pt>
                <c:pt idx="4">
                  <c:v>II5</c:v>
                </c:pt>
                <c:pt idx="5">
                  <c:v>II6</c:v>
                </c:pt>
                <c:pt idx="6">
                  <c:v>II7</c:v>
                </c:pt>
              </c:strCache>
            </c:strRef>
          </c:cat>
          <c:val>
            <c:numRef>
              <c:f>Sheet1!$C$1:$C$7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Sheet1!$A$1:$A$7</c:f>
              <c:strCache>
                <c:ptCount val="7"/>
                <c:pt idx="0">
                  <c:v>II1</c:v>
                </c:pt>
                <c:pt idx="1">
                  <c:v>II2</c:v>
                </c:pt>
                <c:pt idx="2">
                  <c:v>II3</c:v>
                </c:pt>
                <c:pt idx="3">
                  <c:v>II4</c:v>
                </c:pt>
                <c:pt idx="4">
                  <c:v>II5</c:v>
                </c:pt>
                <c:pt idx="5">
                  <c:v>II6</c:v>
                </c:pt>
                <c:pt idx="6">
                  <c:v>II7</c:v>
                </c:pt>
              </c:strCache>
            </c:strRef>
          </c:cat>
          <c:val>
            <c:numRef>
              <c:f>Sheet1!$D$1:$D$7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6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0583424"/>
        <c:axId val="200589312"/>
      </c:barChart>
      <c:catAx>
        <c:axId val="200583424"/>
        <c:scaling>
          <c:orientation val="minMax"/>
        </c:scaling>
        <c:delete val="0"/>
        <c:axPos val="b"/>
        <c:majorTickMark val="out"/>
        <c:minorTickMark val="none"/>
        <c:tickLblPos val="nextTo"/>
        <c:crossAx val="200589312"/>
        <c:crosses val="autoZero"/>
        <c:auto val="1"/>
        <c:lblAlgn val="ctr"/>
        <c:lblOffset val="100"/>
        <c:noMultiLvlLbl val="0"/>
      </c:catAx>
      <c:valAx>
        <c:axId val="200589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05834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C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Sheet1!$A$1:$A$7</c:f>
              <c:strCache>
                <c:ptCount val="7"/>
                <c:pt idx="0">
                  <c:v>II1</c:v>
                </c:pt>
                <c:pt idx="1">
                  <c:v>II2</c:v>
                </c:pt>
                <c:pt idx="2">
                  <c:v>II3</c:v>
                </c:pt>
                <c:pt idx="3">
                  <c:v>II4</c:v>
                </c:pt>
                <c:pt idx="4">
                  <c:v>II5</c:v>
                </c:pt>
                <c:pt idx="5">
                  <c:v>II6</c:v>
                </c:pt>
                <c:pt idx="6">
                  <c:v>II7</c:v>
                </c:pt>
              </c:strCache>
            </c:strRef>
          </c:cat>
          <c:val>
            <c:numRef>
              <c:f>Sheet1!$B$1:$B$7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7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Sheet1!$A$1:$A$7</c:f>
              <c:strCache>
                <c:ptCount val="7"/>
                <c:pt idx="0">
                  <c:v>II1</c:v>
                </c:pt>
                <c:pt idx="1">
                  <c:v>II2</c:v>
                </c:pt>
                <c:pt idx="2">
                  <c:v>II3</c:v>
                </c:pt>
                <c:pt idx="3">
                  <c:v>II4</c:v>
                </c:pt>
                <c:pt idx="4">
                  <c:v>II5</c:v>
                </c:pt>
                <c:pt idx="5">
                  <c:v>II6</c:v>
                </c:pt>
                <c:pt idx="6">
                  <c:v>II7</c:v>
                </c:pt>
              </c:strCache>
            </c:strRef>
          </c:cat>
          <c:val>
            <c:numRef>
              <c:f>Sheet1!$C$1:$C$7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Sheet1!$A$1:$A$7</c:f>
              <c:strCache>
                <c:ptCount val="7"/>
                <c:pt idx="0">
                  <c:v>II1</c:v>
                </c:pt>
                <c:pt idx="1">
                  <c:v>II2</c:v>
                </c:pt>
                <c:pt idx="2">
                  <c:v>II3</c:v>
                </c:pt>
                <c:pt idx="3">
                  <c:v>II4</c:v>
                </c:pt>
                <c:pt idx="4">
                  <c:v>II5</c:v>
                </c:pt>
                <c:pt idx="5">
                  <c:v>II6</c:v>
                </c:pt>
                <c:pt idx="6">
                  <c:v>II7</c:v>
                </c:pt>
              </c:strCache>
            </c:strRef>
          </c:cat>
          <c:val>
            <c:numRef>
              <c:f>Sheet1!$D$1:$D$7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1282304"/>
        <c:axId val="201283840"/>
      </c:barChart>
      <c:catAx>
        <c:axId val="201282304"/>
        <c:scaling>
          <c:orientation val="minMax"/>
        </c:scaling>
        <c:delete val="0"/>
        <c:axPos val="b"/>
        <c:majorTickMark val="out"/>
        <c:minorTickMark val="none"/>
        <c:tickLblPos val="nextTo"/>
        <c:crossAx val="201283840"/>
        <c:crosses val="autoZero"/>
        <c:auto val="1"/>
        <c:lblAlgn val="ctr"/>
        <c:lblOffset val="100"/>
        <c:noMultiLvlLbl val="0"/>
      </c:catAx>
      <c:valAx>
        <c:axId val="201283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12823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C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Sheet1!$A$1:$A$7</c:f>
              <c:strCache>
                <c:ptCount val="7"/>
                <c:pt idx="0">
                  <c:v>II1</c:v>
                </c:pt>
                <c:pt idx="1">
                  <c:v>II2</c:v>
                </c:pt>
                <c:pt idx="2">
                  <c:v>II3</c:v>
                </c:pt>
                <c:pt idx="3">
                  <c:v>II4</c:v>
                </c:pt>
                <c:pt idx="4">
                  <c:v>II5</c:v>
                </c:pt>
                <c:pt idx="5">
                  <c:v>II6</c:v>
                </c:pt>
                <c:pt idx="6">
                  <c:v>II7</c:v>
                </c:pt>
              </c:strCache>
            </c:strRef>
          </c:cat>
          <c:val>
            <c:numRef>
              <c:f>Sheet1!$B$1:$B$7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Sheet1!$A$1:$A$7</c:f>
              <c:strCache>
                <c:ptCount val="7"/>
                <c:pt idx="0">
                  <c:v>II1</c:v>
                </c:pt>
                <c:pt idx="1">
                  <c:v>II2</c:v>
                </c:pt>
                <c:pt idx="2">
                  <c:v>II3</c:v>
                </c:pt>
                <c:pt idx="3">
                  <c:v>II4</c:v>
                </c:pt>
                <c:pt idx="4">
                  <c:v>II5</c:v>
                </c:pt>
                <c:pt idx="5">
                  <c:v>II6</c:v>
                </c:pt>
                <c:pt idx="6">
                  <c:v>II7</c:v>
                </c:pt>
              </c:strCache>
            </c:strRef>
          </c:cat>
          <c:val>
            <c:numRef>
              <c:f>Sheet1!$C$1:$C$7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Sheet1!$A$1:$A$7</c:f>
              <c:strCache>
                <c:ptCount val="7"/>
                <c:pt idx="0">
                  <c:v>II1</c:v>
                </c:pt>
                <c:pt idx="1">
                  <c:v>II2</c:v>
                </c:pt>
                <c:pt idx="2">
                  <c:v>II3</c:v>
                </c:pt>
                <c:pt idx="3">
                  <c:v>II4</c:v>
                </c:pt>
                <c:pt idx="4">
                  <c:v>II5</c:v>
                </c:pt>
                <c:pt idx="5">
                  <c:v>II6</c:v>
                </c:pt>
                <c:pt idx="6">
                  <c:v>II7</c:v>
                </c:pt>
              </c:strCache>
            </c:strRef>
          </c:cat>
          <c:val>
            <c:numRef>
              <c:f>Sheet1!$D$1:$D$7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1354240"/>
        <c:axId val="211092224"/>
      </c:barChart>
      <c:catAx>
        <c:axId val="201354240"/>
        <c:scaling>
          <c:orientation val="minMax"/>
        </c:scaling>
        <c:delete val="0"/>
        <c:axPos val="b"/>
        <c:majorTickMark val="out"/>
        <c:minorTickMark val="none"/>
        <c:tickLblPos val="nextTo"/>
        <c:crossAx val="211092224"/>
        <c:crosses val="autoZero"/>
        <c:auto val="1"/>
        <c:lblAlgn val="ctr"/>
        <c:lblOffset val="100"/>
        <c:noMultiLvlLbl val="0"/>
      </c:catAx>
      <c:valAx>
        <c:axId val="211092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13542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C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Sheet1!$A$1:$A$7</c:f>
              <c:strCache>
                <c:ptCount val="7"/>
                <c:pt idx="0">
                  <c:v>II1</c:v>
                </c:pt>
                <c:pt idx="1">
                  <c:v>II2</c:v>
                </c:pt>
                <c:pt idx="2">
                  <c:v>II3</c:v>
                </c:pt>
                <c:pt idx="3">
                  <c:v>II4</c:v>
                </c:pt>
                <c:pt idx="4">
                  <c:v>II5</c:v>
                </c:pt>
                <c:pt idx="5">
                  <c:v>II6</c:v>
                </c:pt>
                <c:pt idx="6">
                  <c:v>II7</c:v>
                </c:pt>
              </c:strCache>
            </c:strRef>
          </c:cat>
          <c:val>
            <c:numRef>
              <c:f>Sheet1!$B$1:$B$7</c:f>
              <c:numCache>
                <c:formatCode>General</c:formatCode>
                <c:ptCount val="7"/>
                <c:pt idx="0">
                  <c:v>3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Sheet1!$A$1:$A$7</c:f>
              <c:strCache>
                <c:ptCount val="7"/>
                <c:pt idx="0">
                  <c:v>II1</c:v>
                </c:pt>
                <c:pt idx="1">
                  <c:v>II2</c:v>
                </c:pt>
                <c:pt idx="2">
                  <c:v>II3</c:v>
                </c:pt>
                <c:pt idx="3">
                  <c:v>II4</c:v>
                </c:pt>
                <c:pt idx="4">
                  <c:v>II5</c:v>
                </c:pt>
                <c:pt idx="5">
                  <c:v>II6</c:v>
                </c:pt>
                <c:pt idx="6">
                  <c:v>II7</c:v>
                </c:pt>
              </c:strCache>
            </c:strRef>
          </c:cat>
          <c:val>
            <c:numRef>
              <c:f>Sheet1!$C$1:$C$7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Sheet1!$A$1:$A$7</c:f>
              <c:strCache>
                <c:ptCount val="7"/>
                <c:pt idx="0">
                  <c:v>II1</c:v>
                </c:pt>
                <c:pt idx="1">
                  <c:v>II2</c:v>
                </c:pt>
                <c:pt idx="2">
                  <c:v>II3</c:v>
                </c:pt>
                <c:pt idx="3">
                  <c:v>II4</c:v>
                </c:pt>
                <c:pt idx="4">
                  <c:v>II5</c:v>
                </c:pt>
                <c:pt idx="5">
                  <c:v>II6</c:v>
                </c:pt>
                <c:pt idx="6">
                  <c:v>II7</c:v>
                </c:pt>
              </c:strCache>
            </c:strRef>
          </c:cat>
          <c:val>
            <c:numRef>
              <c:f>Sheet1!$D$1:$D$7</c:f>
              <c:numCache>
                <c:formatCode>General</c:formatCode>
                <c:ptCount val="7"/>
                <c:pt idx="0">
                  <c:v>0</c:v>
                </c:pt>
                <c:pt idx="1">
                  <c:v>9</c:v>
                </c:pt>
                <c:pt idx="2">
                  <c:v>8</c:v>
                </c:pt>
                <c:pt idx="3">
                  <c:v>4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113472"/>
        <c:axId val="211115008"/>
      </c:barChart>
      <c:catAx>
        <c:axId val="211113472"/>
        <c:scaling>
          <c:orientation val="minMax"/>
        </c:scaling>
        <c:delete val="0"/>
        <c:axPos val="b"/>
        <c:majorTickMark val="out"/>
        <c:minorTickMark val="none"/>
        <c:tickLblPos val="nextTo"/>
        <c:crossAx val="211115008"/>
        <c:crosses val="autoZero"/>
        <c:auto val="1"/>
        <c:lblAlgn val="ctr"/>
        <c:lblOffset val="100"/>
        <c:noMultiLvlLbl val="0"/>
      </c:catAx>
      <c:valAx>
        <c:axId val="211115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11134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C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Sheet1!$A$1:$A$7</c:f>
              <c:strCache>
                <c:ptCount val="7"/>
                <c:pt idx="0">
                  <c:v>II1</c:v>
                </c:pt>
                <c:pt idx="1">
                  <c:v>II2</c:v>
                </c:pt>
                <c:pt idx="2">
                  <c:v>II3</c:v>
                </c:pt>
                <c:pt idx="3">
                  <c:v>II4</c:v>
                </c:pt>
                <c:pt idx="4">
                  <c:v>II5</c:v>
                </c:pt>
                <c:pt idx="5">
                  <c:v>II6</c:v>
                </c:pt>
                <c:pt idx="6">
                  <c:v>II7</c:v>
                </c:pt>
              </c:strCache>
            </c:strRef>
          </c:cat>
          <c:val>
            <c:numRef>
              <c:f>Sheet1!$B$1:$B$7</c:f>
              <c:numCache>
                <c:formatCode>General</c:formatCode>
                <c:ptCount val="7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Sheet1!$A$1:$A$7</c:f>
              <c:strCache>
                <c:ptCount val="7"/>
                <c:pt idx="0">
                  <c:v>II1</c:v>
                </c:pt>
                <c:pt idx="1">
                  <c:v>II2</c:v>
                </c:pt>
                <c:pt idx="2">
                  <c:v>II3</c:v>
                </c:pt>
                <c:pt idx="3">
                  <c:v>II4</c:v>
                </c:pt>
                <c:pt idx="4">
                  <c:v>II5</c:v>
                </c:pt>
                <c:pt idx="5">
                  <c:v>II6</c:v>
                </c:pt>
                <c:pt idx="6">
                  <c:v>II7</c:v>
                </c:pt>
              </c:strCache>
            </c:strRef>
          </c:cat>
          <c:val>
            <c:numRef>
              <c:f>Sheet1!$C$1:$C$7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Sheet1!$A$1:$A$7</c:f>
              <c:strCache>
                <c:ptCount val="7"/>
                <c:pt idx="0">
                  <c:v>II1</c:v>
                </c:pt>
                <c:pt idx="1">
                  <c:v>II2</c:v>
                </c:pt>
                <c:pt idx="2">
                  <c:v>II3</c:v>
                </c:pt>
                <c:pt idx="3">
                  <c:v>II4</c:v>
                </c:pt>
                <c:pt idx="4">
                  <c:v>II5</c:v>
                </c:pt>
                <c:pt idx="5">
                  <c:v>II6</c:v>
                </c:pt>
                <c:pt idx="6">
                  <c:v>II7</c:v>
                </c:pt>
              </c:strCache>
            </c:strRef>
          </c:cat>
          <c:val>
            <c:numRef>
              <c:f>Sheet1!$D$1:$D$7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1</c:v>
                </c:pt>
                <c:pt idx="4">
                  <c:v>4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189760"/>
        <c:axId val="211191296"/>
      </c:barChart>
      <c:catAx>
        <c:axId val="211189760"/>
        <c:scaling>
          <c:orientation val="minMax"/>
        </c:scaling>
        <c:delete val="0"/>
        <c:axPos val="b"/>
        <c:majorTickMark val="out"/>
        <c:minorTickMark val="none"/>
        <c:tickLblPos val="nextTo"/>
        <c:crossAx val="211191296"/>
        <c:crosses val="autoZero"/>
        <c:auto val="1"/>
        <c:lblAlgn val="ctr"/>
        <c:lblOffset val="100"/>
        <c:noMultiLvlLbl val="0"/>
      </c:catAx>
      <c:valAx>
        <c:axId val="211191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11897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C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Sheet1!$A$1:$A$7</c:f>
              <c:strCache>
                <c:ptCount val="7"/>
                <c:pt idx="0">
                  <c:v>II1</c:v>
                </c:pt>
                <c:pt idx="1">
                  <c:v>II2</c:v>
                </c:pt>
                <c:pt idx="2">
                  <c:v>II3</c:v>
                </c:pt>
                <c:pt idx="3">
                  <c:v>II4</c:v>
                </c:pt>
                <c:pt idx="4">
                  <c:v>II5</c:v>
                </c:pt>
                <c:pt idx="5">
                  <c:v>II6</c:v>
                </c:pt>
                <c:pt idx="6">
                  <c:v>II7</c:v>
                </c:pt>
              </c:strCache>
            </c:strRef>
          </c:cat>
          <c:val>
            <c:numRef>
              <c:f>Sheet1!$B$1:$B$7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7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Sheet1!$A$1:$A$7</c:f>
              <c:strCache>
                <c:ptCount val="7"/>
                <c:pt idx="0">
                  <c:v>II1</c:v>
                </c:pt>
                <c:pt idx="1">
                  <c:v>II2</c:v>
                </c:pt>
                <c:pt idx="2">
                  <c:v>II3</c:v>
                </c:pt>
                <c:pt idx="3">
                  <c:v>II4</c:v>
                </c:pt>
                <c:pt idx="4">
                  <c:v>II5</c:v>
                </c:pt>
                <c:pt idx="5">
                  <c:v>II6</c:v>
                </c:pt>
                <c:pt idx="6">
                  <c:v>II7</c:v>
                </c:pt>
              </c:strCache>
            </c:strRef>
          </c:cat>
          <c:val>
            <c:numRef>
              <c:f>Sheet1!$C$1:$C$7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Sheet1!$A$1:$A$7</c:f>
              <c:strCache>
                <c:ptCount val="7"/>
                <c:pt idx="0">
                  <c:v>II1</c:v>
                </c:pt>
                <c:pt idx="1">
                  <c:v>II2</c:v>
                </c:pt>
                <c:pt idx="2">
                  <c:v>II3</c:v>
                </c:pt>
                <c:pt idx="3">
                  <c:v>II4</c:v>
                </c:pt>
                <c:pt idx="4">
                  <c:v>II5</c:v>
                </c:pt>
                <c:pt idx="5">
                  <c:v>II6</c:v>
                </c:pt>
                <c:pt idx="6">
                  <c:v>II7</c:v>
                </c:pt>
              </c:strCache>
            </c:strRef>
          </c:cat>
          <c:val>
            <c:numRef>
              <c:f>Sheet1!$D$1:$D$7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6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109760"/>
        <c:axId val="211169280"/>
      </c:barChart>
      <c:catAx>
        <c:axId val="211109760"/>
        <c:scaling>
          <c:orientation val="minMax"/>
        </c:scaling>
        <c:delete val="0"/>
        <c:axPos val="b"/>
        <c:majorTickMark val="out"/>
        <c:minorTickMark val="none"/>
        <c:tickLblPos val="nextTo"/>
        <c:crossAx val="211169280"/>
        <c:crosses val="autoZero"/>
        <c:auto val="1"/>
        <c:lblAlgn val="ctr"/>
        <c:lblOffset val="100"/>
        <c:noMultiLvlLbl val="0"/>
      </c:catAx>
      <c:valAx>
        <c:axId val="211169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11097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C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Sheet1!$A$1:$A$7</c:f>
              <c:strCache>
                <c:ptCount val="7"/>
                <c:pt idx="0">
                  <c:v>II1</c:v>
                </c:pt>
                <c:pt idx="1">
                  <c:v>II2</c:v>
                </c:pt>
                <c:pt idx="2">
                  <c:v>II3</c:v>
                </c:pt>
                <c:pt idx="3">
                  <c:v>II4</c:v>
                </c:pt>
                <c:pt idx="4">
                  <c:v>II5</c:v>
                </c:pt>
                <c:pt idx="5">
                  <c:v>II6</c:v>
                </c:pt>
                <c:pt idx="6">
                  <c:v>II7</c:v>
                </c:pt>
              </c:strCache>
            </c:strRef>
          </c:cat>
          <c:val>
            <c:numRef>
              <c:f>Sheet1!$B$1:$B$7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Sheet1!$A$1:$A$7</c:f>
              <c:strCache>
                <c:ptCount val="7"/>
                <c:pt idx="0">
                  <c:v>II1</c:v>
                </c:pt>
                <c:pt idx="1">
                  <c:v>II2</c:v>
                </c:pt>
                <c:pt idx="2">
                  <c:v>II3</c:v>
                </c:pt>
                <c:pt idx="3">
                  <c:v>II4</c:v>
                </c:pt>
                <c:pt idx="4">
                  <c:v>II5</c:v>
                </c:pt>
                <c:pt idx="5">
                  <c:v>II6</c:v>
                </c:pt>
                <c:pt idx="6">
                  <c:v>II7</c:v>
                </c:pt>
              </c:strCache>
            </c:strRef>
          </c:cat>
          <c:val>
            <c:numRef>
              <c:f>Sheet1!$C$1:$C$7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Sheet1!$A$1:$A$7</c:f>
              <c:strCache>
                <c:ptCount val="7"/>
                <c:pt idx="0">
                  <c:v>II1</c:v>
                </c:pt>
                <c:pt idx="1">
                  <c:v>II2</c:v>
                </c:pt>
                <c:pt idx="2">
                  <c:v>II3</c:v>
                </c:pt>
                <c:pt idx="3">
                  <c:v>II4</c:v>
                </c:pt>
                <c:pt idx="4">
                  <c:v>II5</c:v>
                </c:pt>
                <c:pt idx="5">
                  <c:v>II6</c:v>
                </c:pt>
                <c:pt idx="6">
                  <c:v>II7</c:v>
                </c:pt>
              </c:strCache>
            </c:strRef>
          </c:cat>
          <c:val>
            <c:numRef>
              <c:f>Sheet1!$D$1:$D$7</c:f>
              <c:numCache>
                <c:formatCode>General</c:formatCode>
                <c:ptCount val="7"/>
                <c:pt idx="0">
                  <c:v>5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450944"/>
        <c:axId val="130452480"/>
      </c:barChart>
      <c:catAx>
        <c:axId val="130450944"/>
        <c:scaling>
          <c:orientation val="minMax"/>
        </c:scaling>
        <c:delete val="0"/>
        <c:axPos val="b"/>
        <c:majorTickMark val="out"/>
        <c:minorTickMark val="none"/>
        <c:tickLblPos val="nextTo"/>
        <c:crossAx val="130452480"/>
        <c:crosses val="autoZero"/>
        <c:auto val="1"/>
        <c:lblAlgn val="ctr"/>
        <c:lblOffset val="100"/>
        <c:noMultiLvlLbl val="0"/>
      </c:catAx>
      <c:valAx>
        <c:axId val="130452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4509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C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Sheet1!$A$1:$A$7</c:f>
              <c:strCache>
                <c:ptCount val="7"/>
                <c:pt idx="0">
                  <c:v>II1</c:v>
                </c:pt>
                <c:pt idx="1">
                  <c:v>II2</c:v>
                </c:pt>
                <c:pt idx="2">
                  <c:v>II3</c:v>
                </c:pt>
                <c:pt idx="3">
                  <c:v>II4</c:v>
                </c:pt>
                <c:pt idx="4">
                  <c:v>II5</c:v>
                </c:pt>
                <c:pt idx="5">
                  <c:v>II6</c:v>
                </c:pt>
                <c:pt idx="6">
                  <c:v>II7</c:v>
                </c:pt>
              </c:strCache>
            </c:strRef>
          </c:cat>
          <c:val>
            <c:numRef>
              <c:f>Sheet1!$B$1:$B$7</c:f>
              <c:numCache>
                <c:formatCode>General</c:formatCode>
                <c:ptCount val="7"/>
                <c:pt idx="0">
                  <c:v>2</c:v>
                </c:pt>
                <c:pt idx="1">
                  <c:v>5</c:v>
                </c:pt>
                <c:pt idx="2">
                  <c:v>8</c:v>
                </c:pt>
                <c:pt idx="3">
                  <c:v>4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Sheet1!$A$1:$A$7</c:f>
              <c:strCache>
                <c:ptCount val="7"/>
                <c:pt idx="0">
                  <c:v>II1</c:v>
                </c:pt>
                <c:pt idx="1">
                  <c:v>II2</c:v>
                </c:pt>
                <c:pt idx="2">
                  <c:v>II3</c:v>
                </c:pt>
                <c:pt idx="3">
                  <c:v>II4</c:v>
                </c:pt>
                <c:pt idx="4">
                  <c:v>II5</c:v>
                </c:pt>
                <c:pt idx="5">
                  <c:v>II6</c:v>
                </c:pt>
                <c:pt idx="6">
                  <c:v>II7</c:v>
                </c:pt>
              </c:strCache>
            </c:strRef>
          </c:cat>
          <c:val>
            <c:numRef>
              <c:f>Sheet1!$C$1:$C$7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Sheet1!$A$1:$A$7</c:f>
              <c:strCache>
                <c:ptCount val="7"/>
                <c:pt idx="0">
                  <c:v>II1</c:v>
                </c:pt>
                <c:pt idx="1">
                  <c:v>II2</c:v>
                </c:pt>
                <c:pt idx="2">
                  <c:v>II3</c:v>
                </c:pt>
                <c:pt idx="3">
                  <c:v>II4</c:v>
                </c:pt>
                <c:pt idx="4">
                  <c:v>II5</c:v>
                </c:pt>
                <c:pt idx="5">
                  <c:v>II6</c:v>
                </c:pt>
                <c:pt idx="6">
                  <c:v>II7</c:v>
                </c:pt>
              </c:strCache>
            </c:strRef>
          </c:cat>
          <c:val>
            <c:numRef>
              <c:f>Sheet1!$D$1:$D$7</c:f>
              <c:numCache>
                <c:formatCode>General</c:formatCode>
                <c:ptCount val="7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3</c:v>
                </c:pt>
                <c:pt idx="4">
                  <c:v>2</c:v>
                </c:pt>
                <c:pt idx="5">
                  <c:v>3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7160960"/>
        <c:axId val="197162496"/>
      </c:barChart>
      <c:catAx>
        <c:axId val="197160960"/>
        <c:scaling>
          <c:orientation val="minMax"/>
        </c:scaling>
        <c:delete val="0"/>
        <c:axPos val="b"/>
        <c:majorTickMark val="out"/>
        <c:minorTickMark val="none"/>
        <c:tickLblPos val="nextTo"/>
        <c:crossAx val="197162496"/>
        <c:crosses val="autoZero"/>
        <c:auto val="1"/>
        <c:lblAlgn val="ctr"/>
        <c:lblOffset val="100"/>
        <c:noMultiLvlLbl val="0"/>
      </c:catAx>
      <c:valAx>
        <c:axId val="197162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71609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C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Sheet1!$A$1:$A$7</c:f>
              <c:strCache>
                <c:ptCount val="7"/>
                <c:pt idx="0">
                  <c:v>II1</c:v>
                </c:pt>
                <c:pt idx="1">
                  <c:v>II2</c:v>
                </c:pt>
                <c:pt idx="2">
                  <c:v>II3</c:v>
                </c:pt>
                <c:pt idx="3">
                  <c:v>II4</c:v>
                </c:pt>
                <c:pt idx="4">
                  <c:v>II5</c:v>
                </c:pt>
                <c:pt idx="5">
                  <c:v>II6</c:v>
                </c:pt>
                <c:pt idx="6">
                  <c:v>II7</c:v>
                </c:pt>
              </c:strCache>
            </c:strRef>
          </c:cat>
          <c:val>
            <c:numRef>
              <c:f>Sheet1!$B$1:$B$7</c:f>
              <c:numCache>
                <c:formatCode>General</c:formatCode>
                <c:ptCount val="7"/>
                <c:pt idx="0">
                  <c:v>2</c:v>
                </c:pt>
                <c:pt idx="1">
                  <c:v>7</c:v>
                </c:pt>
                <c:pt idx="2">
                  <c:v>10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Sheet1!$A$1:$A$7</c:f>
              <c:strCache>
                <c:ptCount val="7"/>
                <c:pt idx="0">
                  <c:v>II1</c:v>
                </c:pt>
                <c:pt idx="1">
                  <c:v>II2</c:v>
                </c:pt>
                <c:pt idx="2">
                  <c:v>II3</c:v>
                </c:pt>
                <c:pt idx="3">
                  <c:v>II4</c:v>
                </c:pt>
                <c:pt idx="4">
                  <c:v>II5</c:v>
                </c:pt>
                <c:pt idx="5">
                  <c:v>II6</c:v>
                </c:pt>
                <c:pt idx="6">
                  <c:v>II7</c:v>
                </c:pt>
              </c:strCache>
            </c:strRef>
          </c:cat>
          <c:val>
            <c:numRef>
              <c:f>Sheet1!$C$1:$C$7</c:f>
              <c:numCache>
                <c:formatCode>General</c:formatCode>
                <c:ptCount val="7"/>
                <c:pt idx="0">
                  <c:v>2</c:v>
                </c:pt>
                <c:pt idx="1">
                  <c:v>3</c:v>
                </c:pt>
                <c:pt idx="2">
                  <c:v>0</c:v>
                </c:pt>
                <c:pt idx="3">
                  <c:v>2</c:v>
                </c:pt>
                <c:pt idx="4">
                  <c:v>2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Sheet1!$A$1:$A$7</c:f>
              <c:strCache>
                <c:ptCount val="7"/>
                <c:pt idx="0">
                  <c:v>II1</c:v>
                </c:pt>
                <c:pt idx="1">
                  <c:v>II2</c:v>
                </c:pt>
                <c:pt idx="2">
                  <c:v>II3</c:v>
                </c:pt>
                <c:pt idx="3">
                  <c:v>II4</c:v>
                </c:pt>
                <c:pt idx="4">
                  <c:v>II5</c:v>
                </c:pt>
                <c:pt idx="5">
                  <c:v>II6</c:v>
                </c:pt>
                <c:pt idx="6">
                  <c:v>II7</c:v>
                </c:pt>
              </c:strCache>
            </c:strRef>
          </c:cat>
          <c:val>
            <c:numRef>
              <c:f>Sheet1!$D$1:$D$7</c:f>
              <c:numCache>
                <c:formatCode>General</c:formatCode>
                <c:ptCount val="7"/>
                <c:pt idx="0">
                  <c:v>4</c:v>
                </c:pt>
                <c:pt idx="1">
                  <c:v>3</c:v>
                </c:pt>
                <c:pt idx="2">
                  <c:v>9</c:v>
                </c:pt>
                <c:pt idx="3">
                  <c:v>3</c:v>
                </c:pt>
                <c:pt idx="4">
                  <c:v>3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459904"/>
        <c:axId val="197263360"/>
      </c:barChart>
      <c:catAx>
        <c:axId val="130459904"/>
        <c:scaling>
          <c:orientation val="minMax"/>
        </c:scaling>
        <c:delete val="0"/>
        <c:axPos val="b"/>
        <c:majorTickMark val="out"/>
        <c:minorTickMark val="none"/>
        <c:tickLblPos val="nextTo"/>
        <c:crossAx val="197263360"/>
        <c:crosses val="autoZero"/>
        <c:auto val="1"/>
        <c:lblAlgn val="ctr"/>
        <c:lblOffset val="100"/>
        <c:noMultiLvlLbl val="0"/>
      </c:catAx>
      <c:valAx>
        <c:axId val="197263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4599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C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Sheet1!$A$1:$A$7</c:f>
              <c:strCache>
                <c:ptCount val="7"/>
                <c:pt idx="0">
                  <c:v>II1</c:v>
                </c:pt>
                <c:pt idx="1">
                  <c:v>II2</c:v>
                </c:pt>
                <c:pt idx="2">
                  <c:v>II3</c:v>
                </c:pt>
                <c:pt idx="3">
                  <c:v>II4</c:v>
                </c:pt>
                <c:pt idx="4">
                  <c:v>II5</c:v>
                </c:pt>
                <c:pt idx="5">
                  <c:v>II6</c:v>
                </c:pt>
                <c:pt idx="6">
                  <c:v>II7</c:v>
                </c:pt>
              </c:strCache>
            </c:strRef>
          </c:cat>
          <c:val>
            <c:numRef>
              <c:f>Sheet1!$B$1:$B$7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Sheet1!$A$1:$A$7</c:f>
              <c:strCache>
                <c:ptCount val="7"/>
                <c:pt idx="0">
                  <c:v>II1</c:v>
                </c:pt>
                <c:pt idx="1">
                  <c:v>II2</c:v>
                </c:pt>
                <c:pt idx="2">
                  <c:v>II3</c:v>
                </c:pt>
                <c:pt idx="3">
                  <c:v>II4</c:v>
                </c:pt>
                <c:pt idx="4">
                  <c:v>II5</c:v>
                </c:pt>
                <c:pt idx="5">
                  <c:v>II6</c:v>
                </c:pt>
                <c:pt idx="6">
                  <c:v>II7</c:v>
                </c:pt>
              </c:strCache>
            </c:strRef>
          </c:cat>
          <c:val>
            <c:numRef>
              <c:f>Sheet1!$C$1:$C$7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Sheet1!$A$1:$A$7</c:f>
              <c:strCache>
                <c:ptCount val="7"/>
                <c:pt idx="0">
                  <c:v>II1</c:v>
                </c:pt>
                <c:pt idx="1">
                  <c:v>II2</c:v>
                </c:pt>
                <c:pt idx="2">
                  <c:v>II3</c:v>
                </c:pt>
                <c:pt idx="3">
                  <c:v>II4</c:v>
                </c:pt>
                <c:pt idx="4">
                  <c:v>II5</c:v>
                </c:pt>
                <c:pt idx="5">
                  <c:v>II6</c:v>
                </c:pt>
                <c:pt idx="6">
                  <c:v>II7</c:v>
                </c:pt>
              </c:strCache>
            </c:strRef>
          </c:cat>
          <c:val>
            <c:numRef>
              <c:f>Sheet1!$D$1:$D$7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9668480"/>
        <c:axId val="199670016"/>
      </c:barChart>
      <c:catAx>
        <c:axId val="199668480"/>
        <c:scaling>
          <c:orientation val="minMax"/>
        </c:scaling>
        <c:delete val="0"/>
        <c:axPos val="b"/>
        <c:majorTickMark val="out"/>
        <c:minorTickMark val="none"/>
        <c:tickLblPos val="nextTo"/>
        <c:crossAx val="199670016"/>
        <c:crosses val="autoZero"/>
        <c:auto val="1"/>
        <c:lblAlgn val="ctr"/>
        <c:lblOffset val="100"/>
        <c:noMultiLvlLbl val="0"/>
      </c:catAx>
      <c:valAx>
        <c:axId val="199670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96684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C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Sheet1!$A$1:$A$7</c:f>
              <c:strCache>
                <c:ptCount val="7"/>
                <c:pt idx="0">
                  <c:v>II1</c:v>
                </c:pt>
                <c:pt idx="1">
                  <c:v>II2</c:v>
                </c:pt>
                <c:pt idx="2">
                  <c:v>II3</c:v>
                </c:pt>
                <c:pt idx="3">
                  <c:v>II4</c:v>
                </c:pt>
                <c:pt idx="4">
                  <c:v>II5</c:v>
                </c:pt>
                <c:pt idx="5">
                  <c:v>II6</c:v>
                </c:pt>
                <c:pt idx="6">
                  <c:v>II7</c:v>
                </c:pt>
              </c:strCache>
            </c:strRef>
          </c:cat>
          <c:val>
            <c:numRef>
              <c:f>Sheet1!$B$1:$B$7</c:f>
              <c:numCache>
                <c:formatCode>General</c:formatCode>
                <c:ptCount val="7"/>
                <c:pt idx="0">
                  <c:v>8</c:v>
                </c:pt>
                <c:pt idx="1">
                  <c:v>16</c:v>
                </c:pt>
                <c:pt idx="2">
                  <c:v>14</c:v>
                </c:pt>
                <c:pt idx="3">
                  <c:v>10</c:v>
                </c:pt>
                <c:pt idx="4">
                  <c:v>0</c:v>
                </c:pt>
                <c:pt idx="5">
                  <c:v>3</c:v>
                </c:pt>
                <c:pt idx="6">
                  <c:v>3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Sheet1!$A$1:$A$7</c:f>
              <c:strCache>
                <c:ptCount val="7"/>
                <c:pt idx="0">
                  <c:v>II1</c:v>
                </c:pt>
                <c:pt idx="1">
                  <c:v>II2</c:v>
                </c:pt>
                <c:pt idx="2">
                  <c:v>II3</c:v>
                </c:pt>
                <c:pt idx="3">
                  <c:v>II4</c:v>
                </c:pt>
                <c:pt idx="4">
                  <c:v>II5</c:v>
                </c:pt>
                <c:pt idx="5">
                  <c:v>II6</c:v>
                </c:pt>
                <c:pt idx="6">
                  <c:v>II7</c:v>
                </c:pt>
              </c:strCache>
            </c:strRef>
          </c:cat>
          <c:val>
            <c:numRef>
              <c:f>Sheet1!$C$1:$C$7</c:f>
              <c:numCache>
                <c:formatCode>General</c:formatCode>
                <c:ptCount val="7"/>
                <c:pt idx="0">
                  <c:v>11</c:v>
                </c:pt>
                <c:pt idx="1">
                  <c:v>10</c:v>
                </c:pt>
                <c:pt idx="2">
                  <c:v>0</c:v>
                </c:pt>
                <c:pt idx="3">
                  <c:v>11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Sheet1!$A$1:$A$7</c:f>
              <c:strCache>
                <c:ptCount val="7"/>
                <c:pt idx="0">
                  <c:v>II1</c:v>
                </c:pt>
                <c:pt idx="1">
                  <c:v>II2</c:v>
                </c:pt>
                <c:pt idx="2">
                  <c:v>II3</c:v>
                </c:pt>
                <c:pt idx="3">
                  <c:v>II4</c:v>
                </c:pt>
                <c:pt idx="4">
                  <c:v>II5</c:v>
                </c:pt>
                <c:pt idx="5">
                  <c:v>II6</c:v>
                </c:pt>
                <c:pt idx="6">
                  <c:v>II7</c:v>
                </c:pt>
              </c:strCache>
            </c:strRef>
          </c:cat>
          <c:val>
            <c:numRef>
              <c:f>Sheet1!$D$1:$D$7</c:f>
              <c:numCache>
                <c:formatCode>General</c:formatCode>
                <c:ptCount val="7"/>
                <c:pt idx="0">
                  <c:v>11</c:v>
                </c:pt>
                <c:pt idx="1">
                  <c:v>1</c:v>
                </c:pt>
                <c:pt idx="2">
                  <c:v>9</c:v>
                </c:pt>
                <c:pt idx="3">
                  <c:v>6</c:v>
                </c:pt>
                <c:pt idx="4">
                  <c:v>5</c:v>
                </c:pt>
                <c:pt idx="5">
                  <c:v>0</c:v>
                </c:pt>
                <c:pt idx="6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0293376"/>
        <c:axId val="200295168"/>
      </c:barChart>
      <c:catAx>
        <c:axId val="200293376"/>
        <c:scaling>
          <c:orientation val="minMax"/>
        </c:scaling>
        <c:delete val="0"/>
        <c:axPos val="b"/>
        <c:majorTickMark val="out"/>
        <c:minorTickMark val="none"/>
        <c:tickLblPos val="nextTo"/>
        <c:crossAx val="200295168"/>
        <c:crosses val="autoZero"/>
        <c:auto val="1"/>
        <c:lblAlgn val="ctr"/>
        <c:lblOffset val="100"/>
        <c:noMultiLvlLbl val="0"/>
      </c:catAx>
      <c:valAx>
        <c:axId val="200295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02933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C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Sheet1!$A$1:$A$7</c:f>
              <c:strCache>
                <c:ptCount val="7"/>
                <c:pt idx="0">
                  <c:v>II1</c:v>
                </c:pt>
                <c:pt idx="1">
                  <c:v>II2</c:v>
                </c:pt>
                <c:pt idx="2">
                  <c:v>II3</c:v>
                </c:pt>
                <c:pt idx="3">
                  <c:v>II4</c:v>
                </c:pt>
                <c:pt idx="4">
                  <c:v>II5</c:v>
                </c:pt>
                <c:pt idx="5">
                  <c:v>II6</c:v>
                </c:pt>
                <c:pt idx="6">
                  <c:v>II7</c:v>
                </c:pt>
              </c:strCache>
            </c:strRef>
          </c:cat>
          <c:val>
            <c:numRef>
              <c:f>Sheet1!$B$1:$B$7</c:f>
              <c:numCache>
                <c:formatCode>General</c:formatCode>
                <c:ptCount val="7"/>
                <c:pt idx="0">
                  <c:v>12</c:v>
                </c:pt>
                <c:pt idx="1">
                  <c:v>11</c:v>
                </c:pt>
                <c:pt idx="2">
                  <c:v>10</c:v>
                </c:pt>
                <c:pt idx="3">
                  <c:v>7</c:v>
                </c:pt>
                <c:pt idx="4">
                  <c:v>2</c:v>
                </c:pt>
                <c:pt idx="5">
                  <c:v>4</c:v>
                </c:pt>
                <c:pt idx="6">
                  <c:v>3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Sheet1!$A$1:$A$7</c:f>
              <c:strCache>
                <c:ptCount val="7"/>
                <c:pt idx="0">
                  <c:v>II1</c:v>
                </c:pt>
                <c:pt idx="1">
                  <c:v>II2</c:v>
                </c:pt>
                <c:pt idx="2">
                  <c:v>II3</c:v>
                </c:pt>
                <c:pt idx="3">
                  <c:v>II4</c:v>
                </c:pt>
                <c:pt idx="4">
                  <c:v>II5</c:v>
                </c:pt>
                <c:pt idx="5">
                  <c:v>II6</c:v>
                </c:pt>
                <c:pt idx="6">
                  <c:v>II7</c:v>
                </c:pt>
              </c:strCache>
            </c:strRef>
          </c:cat>
          <c:val>
            <c:numRef>
              <c:f>Sheet1!$C$1:$C$7</c:f>
              <c:numCache>
                <c:formatCode>General</c:formatCode>
                <c:ptCount val="7"/>
                <c:pt idx="0">
                  <c:v>12</c:v>
                </c:pt>
                <c:pt idx="1">
                  <c:v>11</c:v>
                </c:pt>
                <c:pt idx="2">
                  <c:v>0</c:v>
                </c:pt>
                <c:pt idx="3">
                  <c:v>3</c:v>
                </c:pt>
                <c:pt idx="4">
                  <c:v>3</c:v>
                </c:pt>
                <c:pt idx="5">
                  <c:v>0</c:v>
                </c:pt>
                <c:pt idx="6">
                  <c:v>2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Sheet1!$A$1:$A$7</c:f>
              <c:strCache>
                <c:ptCount val="7"/>
                <c:pt idx="0">
                  <c:v>II1</c:v>
                </c:pt>
                <c:pt idx="1">
                  <c:v>II2</c:v>
                </c:pt>
                <c:pt idx="2">
                  <c:v>II3</c:v>
                </c:pt>
                <c:pt idx="3">
                  <c:v>II4</c:v>
                </c:pt>
                <c:pt idx="4">
                  <c:v>II5</c:v>
                </c:pt>
                <c:pt idx="5">
                  <c:v>II6</c:v>
                </c:pt>
                <c:pt idx="6">
                  <c:v>II7</c:v>
                </c:pt>
              </c:strCache>
            </c:strRef>
          </c:cat>
          <c:val>
            <c:numRef>
              <c:f>Sheet1!$D$1:$D$7</c:f>
              <c:numCache>
                <c:formatCode>General</c:formatCode>
                <c:ptCount val="7"/>
                <c:pt idx="0">
                  <c:v>7</c:v>
                </c:pt>
                <c:pt idx="1">
                  <c:v>8</c:v>
                </c:pt>
                <c:pt idx="2">
                  <c:v>8</c:v>
                </c:pt>
                <c:pt idx="3">
                  <c:v>7</c:v>
                </c:pt>
                <c:pt idx="4">
                  <c:v>7</c:v>
                </c:pt>
                <c:pt idx="5">
                  <c:v>0</c:v>
                </c:pt>
                <c:pt idx="6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0353280"/>
        <c:axId val="200354816"/>
      </c:barChart>
      <c:catAx>
        <c:axId val="200353280"/>
        <c:scaling>
          <c:orientation val="minMax"/>
        </c:scaling>
        <c:delete val="0"/>
        <c:axPos val="b"/>
        <c:majorTickMark val="out"/>
        <c:minorTickMark val="none"/>
        <c:tickLblPos val="nextTo"/>
        <c:crossAx val="200354816"/>
        <c:crosses val="autoZero"/>
        <c:auto val="1"/>
        <c:lblAlgn val="ctr"/>
        <c:lblOffset val="100"/>
        <c:noMultiLvlLbl val="0"/>
      </c:catAx>
      <c:valAx>
        <c:axId val="200354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03532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C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Sheet1!$A$1:$A$7</c:f>
              <c:strCache>
                <c:ptCount val="7"/>
                <c:pt idx="0">
                  <c:v>II1</c:v>
                </c:pt>
                <c:pt idx="1">
                  <c:v>II2</c:v>
                </c:pt>
                <c:pt idx="2">
                  <c:v>II3</c:v>
                </c:pt>
                <c:pt idx="3">
                  <c:v>II4</c:v>
                </c:pt>
                <c:pt idx="4">
                  <c:v>II5</c:v>
                </c:pt>
                <c:pt idx="5">
                  <c:v>II6</c:v>
                </c:pt>
                <c:pt idx="6">
                  <c:v>II7</c:v>
                </c:pt>
              </c:strCache>
            </c:strRef>
          </c:cat>
          <c:val>
            <c:numRef>
              <c:f>Sheet1!$B$1:$B$7</c:f>
              <c:numCache>
                <c:formatCode>General</c:formatCode>
                <c:ptCount val="7"/>
                <c:pt idx="0">
                  <c:v>0</c:v>
                </c:pt>
                <c:pt idx="1">
                  <c:v>10</c:v>
                </c:pt>
                <c:pt idx="2">
                  <c:v>8</c:v>
                </c:pt>
                <c:pt idx="3">
                  <c:v>0</c:v>
                </c:pt>
                <c:pt idx="4">
                  <c:v>7</c:v>
                </c:pt>
                <c:pt idx="5">
                  <c:v>0</c:v>
                </c:pt>
                <c:pt idx="6">
                  <c:v>3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Sheet1!$A$1:$A$7</c:f>
              <c:strCache>
                <c:ptCount val="7"/>
                <c:pt idx="0">
                  <c:v>II1</c:v>
                </c:pt>
                <c:pt idx="1">
                  <c:v>II2</c:v>
                </c:pt>
                <c:pt idx="2">
                  <c:v>II3</c:v>
                </c:pt>
                <c:pt idx="3">
                  <c:v>II4</c:v>
                </c:pt>
                <c:pt idx="4">
                  <c:v>II5</c:v>
                </c:pt>
                <c:pt idx="5">
                  <c:v>II6</c:v>
                </c:pt>
                <c:pt idx="6">
                  <c:v>II7</c:v>
                </c:pt>
              </c:strCache>
            </c:strRef>
          </c:cat>
          <c:val>
            <c:numRef>
              <c:f>Sheet1!$C$1:$C$7</c:f>
              <c:numCache>
                <c:formatCode>General</c:formatCode>
                <c:ptCount val="7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Sheet1!$A$1:$A$7</c:f>
              <c:strCache>
                <c:ptCount val="7"/>
                <c:pt idx="0">
                  <c:v>II1</c:v>
                </c:pt>
                <c:pt idx="1">
                  <c:v>II2</c:v>
                </c:pt>
                <c:pt idx="2">
                  <c:v>II3</c:v>
                </c:pt>
                <c:pt idx="3">
                  <c:v>II4</c:v>
                </c:pt>
                <c:pt idx="4">
                  <c:v>II5</c:v>
                </c:pt>
                <c:pt idx="5">
                  <c:v>II6</c:v>
                </c:pt>
                <c:pt idx="6">
                  <c:v>II7</c:v>
                </c:pt>
              </c:strCache>
            </c:strRef>
          </c:cat>
          <c:val>
            <c:numRef>
              <c:f>Sheet1!$D$1:$D$7</c:f>
              <c:numCache>
                <c:formatCode>General</c:formatCode>
                <c:ptCount val="7"/>
                <c:pt idx="0">
                  <c:v>3</c:v>
                </c:pt>
                <c:pt idx="1">
                  <c:v>4</c:v>
                </c:pt>
                <c:pt idx="2">
                  <c:v>15</c:v>
                </c:pt>
                <c:pt idx="3">
                  <c:v>2</c:v>
                </c:pt>
                <c:pt idx="4">
                  <c:v>6</c:v>
                </c:pt>
                <c:pt idx="5">
                  <c:v>0</c:v>
                </c:pt>
                <c:pt idx="6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0458240"/>
        <c:axId val="200459776"/>
      </c:barChart>
      <c:catAx>
        <c:axId val="200458240"/>
        <c:scaling>
          <c:orientation val="minMax"/>
        </c:scaling>
        <c:delete val="0"/>
        <c:axPos val="b"/>
        <c:majorTickMark val="out"/>
        <c:minorTickMark val="none"/>
        <c:tickLblPos val="nextTo"/>
        <c:crossAx val="200459776"/>
        <c:crosses val="autoZero"/>
        <c:auto val="1"/>
        <c:lblAlgn val="ctr"/>
        <c:lblOffset val="100"/>
        <c:noMultiLvlLbl val="0"/>
      </c:catAx>
      <c:valAx>
        <c:axId val="200459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04582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1</cp:revision>
  <cp:lastPrinted>2012-04-17T06:50:00Z</cp:lastPrinted>
  <dcterms:created xsi:type="dcterms:W3CDTF">2012-04-17T05:55:00Z</dcterms:created>
  <dcterms:modified xsi:type="dcterms:W3CDTF">2012-04-17T08:39:00Z</dcterms:modified>
</cp:coreProperties>
</file>